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87A" w:rsidRDefault="00C0387A" w:rsidP="00E93BB6">
      <w:pPr>
        <w:jc w:val="center"/>
        <w:rPr>
          <w:rFonts w:ascii="Verdana" w:hAnsi="Verdana"/>
          <w:b/>
        </w:rPr>
      </w:pPr>
    </w:p>
    <w:p w:rsidR="00C0387A" w:rsidRDefault="00C0387A" w:rsidP="00E93BB6">
      <w:pPr>
        <w:jc w:val="center"/>
        <w:rPr>
          <w:rFonts w:ascii="Verdana" w:hAnsi="Verdana"/>
          <w:b/>
        </w:rPr>
      </w:pPr>
    </w:p>
    <w:p w:rsidR="00071A99" w:rsidRDefault="00071A99" w:rsidP="00071A99">
      <w:pPr>
        <w:jc w:val="center"/>
        <w:rPr>
          <w:rFonts w:ascii="Verdana" w:hAnsi="Verdana"/>
          <w:b/>
        </w:rPr>
      </w:pPr>
    </w:p>
    <w:p w:rsidR="00E93BB6" w:rsidRDefault="00A93EF5" w:rsidP="00B91009">
      <w:pPr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CONTRATACIÓN DE PERSONAS</w:t>
      </w:r>
      <w:r w:rsidR="00E93BB6" w:rsidRPr="00E93BB6">
        <w:rPr>
          <w:rFonts w:ascii="Verdana" w:hAnsi="Verdana"/>
          <w:b/>
        </w:rPr>
        <w:t xml:space="preserve"> CON DISCAPACIDAD</w:t>
      </w:r>
      <w:r w:rsidR="00B91009">
        <w:rPr>
          <w:rFonts w:ascii="Verdana" w:hAnsi="Verdana"/>
          <w:b/>
        </w:rPr>
        <w:t xml:space="preserve"> PARA LA REALIZACIÓN DE OBRAS </w:t>
      </w:r>
      <w:r w:rsidR="00D37D10">
        <w:rPr>
          <w:rFonts w:ascii="Verdana" w:hAnsi="Verdana"/>
          <w:b/>
        </w:rPr>
        <w:t xml:space="preserve">Y SERVICIOS </w:t>
      </w:r>
      <w:r w:rsidR="00B91009">
        <w:rPr>
          <w:rFonts w:ascii="Verdana" w:hAnsi="Verdana"/>
          <w:b/>
        </w:rPr>
        <w:t xml:space="preserve">DE INTERÉS PÚBLICO Y UTILIDAD SOCIAL, </w:t>
      </w:r>
      <w:r w:rsidR="009A3472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CO</w:t>
      </w:r>
      <w:r w:rsidR="009A3472">
        <w:rPr>
          <w:rFonts w:ascii="Verdana" w:hAnsi="Verdana"/>
          <w:b/>
        </w:rPr>
        <w:t>FINANCIADA POR EL FONDO SOCIAL EUROPEO</w:t>
      </w:r>
      <w:r w:rsidR="00B91009">
        <w:rPr>
          <w:rFonts w:ascii="Verdana" w:hAnsi="Verdana"/>
          <w:b/>
        </w:rPr>
        <w:t>.</w:t>
      </w:r>
    </w:p>
    <w:p w:rsidR="00B91009" w:rsidRDefault="00B91009" w:rsidP="00B91009">
      <w:pPr>
        <w:jc w:val="both"/>
        <w:rPr>
          <w:rFonts w:ascii="Verdana" w:hAnsi="Verdana"/>
          <w:b/>
        </w:rPr>
      </w:pPr>
    </w:p>
    <w:p w:rsidR="00B91009" w:rsidRPr="0052490E" w:rsidRDefault="00E93BB6" w:rsidP="00A221B1">
      <w:pPr>
        <w:ind w:firstLine="708"/>
        <w:jc w:val="both"/>
        <w:rPr>
          <w:rFonts w:ascii="Verdana" w:hAnsi="Verdana"/>
          <w:sz w:val="20"/>
          <w:szCs w:val="20"/>
        </w:rPr>
      </w:pPr>
      <w:r w:rsidRPr="0052490E">
        <w:rPr>
          <w:rFonts w:ascii="Verdana" w:hAnsi="Verdana"/>
          <w:sz w:val="20"/>
          <w:szCs w:val="20"/>
        </w:rPr>
        <w:t>Al amparo de la subvención otorgada por la Presidencia del Servicio Público de empleo de Castilla y León de fecha 15 de julio de 2016,</w:t>
      </w:r>
      <w:r w:rsidR="00342598" w:rsidRPr="0052490E">
        <w:rPr>
          <w:rFonts w:ascii="Verdana" w:hAnsi="Verdana"/>
          <w:sz w:val="20"/>
          <w:szCs w:val="20"/>
        </w:rPr>
        <w:t xml:space="preserve"> con la cofinanciación  </w:t>
      </w:r>
      <w:r w:rsidR="00101B40" w:rsidRPr="0052490E">
        <w:rPr>
          <w:rFonts w:ascii="Verdana" w:hAnsi="Verdana"/>
          <w:sz w:val="20"/>
          <w:szCs w:val="20"/>
        </w:rPr>
        <w:t>del Fondo Social Europeo</w:t>
      </w:r>
      <w:r w:rsidR="00342598" w:rsidRPr="0052490E">
        <w:rPr>
          <w:rFonts w:ascii="Verdana" w:hAnsi="Verdana"/>
          <w:sz w:val="20"/>
          <w:szCs w:val="20"/>
        </w:rPr>
        <w:t xml:space="preserve"> </w:t>
      </w:r>
      <w:r w:rsidR="00E46B24" w:rsidRPr="0052490E">
        <w:rPr>
          <w:rFonts w:ascii="Verdana" w:hAnsi="Verdana"/>
          <w:sz w:val="20"/>
          <w:szCs w:val="20"/>
        </w:rPr>
        <w:t>,</w:t>
      </w:r>
      <w:r w:rsidR="00EB1169" w:rsidRPr="0052490E">
        <w:rPr>
          <w:rFonts w:ascii="Verdana" w:hAnsi="Verdana"/>
          <w:sz w:val="20"/>
          <w:szCs w:val="20"/>
        </w:rPr>
        <w:t xml:space="preserve">el Ayuntamiento de Carrocera </w:t>
      </w:r>
      <w:r w:rsidRPr="0052490E">
        <w:rPr>
          <w:rFonts w:ascii="Verdana" w:hAnsi="Verdana"/>
          <w:sz w:val="20"/>
          <w:szCs w:val="20"/>
        </w:rPr>
        <w:t>ha pro</w:t>
      </w:r>
      <w:r w:rsidR="00EB1169" w:rsidRPr="0052490E">
        <w:rPr>
          <w:rFonts w:ascii="Verdana" w:hAnsi="Verdana"/>
          <w:sz w:val="20"/>
          <w:szCs w:val="20"/>
        </w:rPr>
        <w:t>cedido</w:t>
      </w:r>
      <w:r w:rsidRPr="0052490E">
        <w:rPr>
          <w:rFonts w:ascii="Verdana" w:hAnsi="Verdana"/>
          <w:sz w:val="20"/>
          <w:szCs w:val="20"/>
        </w:rPr>
        <w:t xml:space="preserve"> a la contratación de dos personas con discapacidad, con la categoría laboral de Peón, por un período de 90 días, a media jornada, para la realización de obras </w:t>
      </w:r>
      <w:r w:rsidR="00B33614">
        <w:rPr>
          <w:rFonts w:ascii="Verdana" w:hAnsi="Verdana"/>
          <w:sz w:val="20"/>
          <w:szCs w:val="20"/>
        </w:rPr>
        <w:t xml:space="preserve">y servicios de interés público y </w:t>
      </w:r>
      <w:r w:rsidRPr="0052490E">
        <w:rPr>
          <w:rFonts w:ascii="Verdana" w:hAnsi="Verdana"/>
          <w:sz w:val="20"/>
          <w:szCs w:val="20"/>
        </w:rPr>
        <w:t>utilidad social consistentes en la mejora y conservación de zonas naturales y espacios de interés paisajístico de todo el término municipal.</w:t>
      </w:r>
    </w:p>
    <w:p w:rsidR="00DF2DAA" w:rsidRDefault="00101B40" w:rsidP="00E46B24">
      <w:pPr>
        <w:ind w:firstLine="708"/>
        <w:jc w:val="both"/>
        <w:rPr>
          <w:rFonts w:ascii="Verdana" w:hAnsi="Verdana"/>
          <w:sz w:val="20"/>
          <w:szCs w:val="20"/>
        </w:rPr>
      </w:pPr>
      <w:r w:rsidRPr="0052490E">
        <w:rPr>
          <w:rFonts w:ascii="Verdana" w:hAnsi="Verdana"/>
          <w:sz w:val="20"/>
          <w:szCs w:val="20"/>
        </w:rPr>
        <w:t>Con la contratación de estos trabajadores se persiguen los siguientes objetivos:</w:t>
      </w:r>
      <w:r w:rsidR="00342598" w:rsidRPr="0052490E">
        <w:rPr>
          <w:rFonts w:ascii="Verdana" w:hAnsi="Verdana"/>
          <w:sz w:val="20"/>
          <w:szCs w:val="20"/>
        </w:rPr>
        <w:t xml:space="preserve"> </w:t>
      </w:r>
      <w:r w:rsidRPr="0052490E">
        <w:rPr>
          <w:rFonts w:ascii="Verdana" w:hAnsi="Verdana"/>
          <w:sz w:val="20"/>
          <w:szCs w:val="20"/>
        </w:rPr>
        <w:t>F</w:t>
      </w:r>
      <w:r w:rsidR="00E93BB6" w:rsidRPr="0052490E">
        <w:rPr>
          <w:rFonts w:ascii="Verdana" w:hAnsi="Verdana"/>
          <w:sz w:val="20"/>
          <w:szCs w:val="20"/>
        </w:rPr>
        <w:t xml:space="preserve">acilitar </w:t>
      </w:r>
      <w:r w:rsidR="00DF2DAA" w:rsidRPr="0052490E">
        <w:rPr>
          <w:rFonts w:ascii="Verdana" w:hAnsi="Verdana"/>
          <w:sz w:val="20"/>
          <w:szCs w:val="20"/>
        </w:rPr>
        <w:t>el acceso e integración en el mercado laboral de personas con discapacidad, mediante la adquisición de experiencia profesional</w:t>
      </w:r>
      <w:r w:rsidR="00342598" w:rsidRPr="0052490E">
        <w:rPr>
          <w:rFonts w:ascii="Verdana" w:hAnsi="Verdana"/>
          <w:sz w:val="20"/>
          <w:szCs w:val="20"/>
        </w:rPr>
        <w:t xml:space="preserve"> que mejore su </w:t>
      </w:r>
      <w:proofErr w:type="spellStart"/>
      <w:proofErr w:type="gramStart"/>
      <w:r w:rsidR="00342598" w:rsidRPr="0052490E">
        <w:rPr>
          <w:rFonts w:ascii="Verdana" w:hAnsi="Verdana"/>
          <w:sz w:val="20"/>
          <w:szCs w:val="20"/>
        </w:rPr>
        <w:t>empleabilidad</w:t>
      </w:r>
      <w:proofErr w:type="spellEnd"/>
      <w:r w:rsidR="00342598" w:rsidRPr="0052490E">
        <w:rPr>
          <w:rFonts w:ascii="Verdana" w:hAnsi="Verdana"/>
          <w:sz w:val="20"/>
          <w:szCs w:val="20"/>
        </w:rPr>
        <w:t xml:space="preserve"> </w:t>
      </w:r>
      <w:r w:rsidR="00DF2DAA" w:rsidRPr="0052490E">
        <w:rPr>
          <w:rFonts w:ascii="Verdana" w:hAnsi="Verdana"/>
          <w:sz w:val="20"/>
          <w:szCs w:val="20"/>
        </w:rPr>
        <w:t>,</w:t>
      </w:r>
      <w:proofErr w:type="gramEnd"/>
      <w:r w:rsidR="00DF2DAA" w:rsidRPr="0052490E">
        <w:rPr>
          <w:rFonts w:ascii="Verdana" w:hAnsi="Verdana"/>
          <w:sz w:val="20"/>
          <w:szCs w:val="20"/>
        </w:rPr>
        <w:t xml:space="preserve"> </w:t>
      </w:r>
      <w:r w:rsidRPr="0052490E">
        <w:rPr>
          <w:rFonts w:ascii="Verdana" w:hAnsi="Verdana"/>
          <w:sz w:val="20"/>
          <w:szCs w:val="20"/>
        </w:rPr>
        <w:t xml:space="preserve"> promoviendo </w:t>
      </w:r>
      <w:r w:rsidR="00DF2DAA" w:rsidRPr="0052490E">
        <w:rPr>
          <w:rFonts w:ascii="Verdana" w:hAnsi="Verdana"/>
          <w:sz w:val="20"/>
          <w:szCs w:val="20"/>
        </w:rPr>
        <w:t xml:space="preserve">el asentamiento </w:t>
      </w:r>
      <w:r w:rsidR="004E4DDB" w:rsidRPr="0052490E">
        <w:rPr>
          <w:rFonts w:ascii="Verdana" w:hAnsi="Verdana"/>
          <w:sz w:val="20"/>
          <w:szCs w:val="20"/>
        </w:rPr>
        <w:t>y/</w:t>
      </w:r>
      <w:r w:rsidR="00DF2DAA" w:rsidRPr="0052490E">
        <w:rPr>
          <w:rFonts w:ascii="Verdana" w:hAnsi="Verdana"/>
          <w:sz w:val="20"/>
          <w:szCs w:val="20"/>
        </w:rPr>
        <w:t>o mantenimiento de</w:t>
      </w:r>
      <w:r w:rsidR="00342598" w:rsidRPr="0052490E">
        <w:rPr>
          <w:rFonts w:ascii="Verdana" w:hAnsi="Verdana"/>
          <w:sz w:val="20"/>
          <w:szCs w:val="20"/>
        </w:rPr>
        <w:t xml:space="preserve"> la pobla</w:t>
      </w:r>
      <w:r w:rsidRPr="0052490E">
        <w:rPr>
          <w:rFonts w:ascii="Verdana" w:hAnsi="Verdana"/>
          <w:sz w:val="20"/>
          <w:szCs w:val="20"/>
        </w:rPr>
        <w:t>ción en su propio entorno rural, a la vez que la realización de trabajos de interés público y utilidad social antes descritos.</w:t>
      </w:r>
    </w:p>
    <w:p w:rsidR="00B91009" w:rsidRPr="0052490E" w:rsidRDefault="00B91009" w:rsidP="00E46B24">
      <w:pPr>
        <w:ind w:firstLine="708"/>
        <w:jc w:val="both"/>
        <w:rPr>
          <w:rFonts w:ascii="Verdana" w:hAnsi="Verdana"/>
          <w:sz w:val="20"/>
          <w:szCs w:val="20"/>
        </w:rPr>
      </w:pPr>
    </w:p>
    <w:p w:rsidR="0052490E" w:rsidRDefault="0052490E" w:rsidP="007553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</w:rPr>
      </w:pPr>
      <w:r>
        <w:rPr>
          <w:rFonts w:ascii="Verdana" w:hAnsi="Verdana"/>
          <w:b/>
          <w:noProof/>
          <w:lang w:eastAsia="es-ES"/>
        </w:rPr>
        <w:drawing>
          <wp:inline distT="0" distB="0" distL="0" distR="0">
            <wp:extent cx="5381086" cy="707366"/>
            <wp:effectExtent l="19050" t="0" r="0" b="0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3520" cy="7076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1009" w:rsidRDefault="00B91009" w:rsidP="007553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</w:rPr>
      </w:pPr>
    </w:p>
    <w:p w:rsidR="00DF2DAA" w:rsidRDefault="0075538B" w:rsidP="007553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LAS CONTRATACIONES EFECTUADAS POR ESTA ENTIDAD BENEFICIARIA HAN SIDO FORMALIZADAS AL AMPARO DE LA ORDEN EYE/1138/2014, DE 19 DE DICIEMBRE, MODIFICADA POR LA ORDEN EMP/358/2016, DE 28 DE ABRIL, POR LAS QUE SE ESTABLECEN LAS BASES REGULADORAS DE LAS SUBVENCIONES DIRIGIDAS A ENTIDADES LOCALES, PARA LA CONTRATACIÓN TERMPORAL DE PERSONAS CON DISCAPACIDAD  PARA LA REALIZACIÓN DE OBRAS Y SERVICIOS DE INTERÉS PÚBLICO Y UTILIDAD SOCIAL, CONFINANCIADAS POR EL FONDO SOCIAL EUROPEO CON CARGO AL PROGRAMA OPERATIVO DE CASTILLA Y LEÓN 2014-2020.</w:t>
      </w:r>
    </w:p>
    <w:p w:rsidR="00E46B24" w:rsidRPr="00E93BB6" w:rsidRDefault="00E46B24" w:rsidP="00E46B24">
      <w:pPr>
        <w:rPr>
          <w:rFonts w:ascii="Verdana" w:hAnsi="Verdana"/>
          <w:b/>
        </w:rPr>
      </w:pPr>
    </w:p>
    <w:sectPr w:rsidR="00E46B24" w:rsidRPr="00E93BB6" w:rsidSect="0052490E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93BB6"/>
    <w:rsid w:val="000370A3"/>
    <w:rsid w:val="00071A99"/>
    <w:rsid w:val="00101B40"/>
    <w:rsid w:val="00142957"/>
    <w:rsid w:val="002A7BA4"/>
    <w:rsid w:val="00342598"/>
    <w:rsid w:val="003B24C5"/>
    <w:rsid w:val="003D296C"/>
    <w:rsid w:val="004E4DDB"/>
    <w:rsid w:val="00503BD9"/>
    <w:rsid w:val="0052490E"/>
    <w:rsid w:val="00530BC3"/>
    <w:rsid w:val="005C0298"/>
    <w:rsid w:val="00735975"/>
    <w:rsid w:val="0075538B"/>
    <w:rsid w:val="007B564F"/>
    <w:rsid w:val="009A3472"/>
    <w:rsid w:val="00A221B1"/>
    <w:rsid w:val="00A93EF5"/>
    <w:rsid w:val="00AF0CA1"/>
    <w:rsid w:val="00B23932"/>
    <w:rsid w:val="00B33614"/>
    <w:rsid w:val="00B91009"/>
    <w:rsid w:val="00BB40EE"/>
    <w:rsid w:val="00C0387A"/>
    <w:rsid w:val="00D30EFE"/>
    <w:rsid w:val="00D35F16"/>
    <w:rsid w:val="00D37D10"/>
    <w:rsid w:val="00D66AC0"/>
    <w:rsid w:val="00DB2120"/>
    <w:rsid w:val="00DF2DAA"/>
    <w:rsid w:val="00E46B24"/>
    <w:rsid w:val="00E93BB6"/>
    <w:rsid w:val="00EB1169"/>
    <w:rsid w:val="00F925C6"/>
    <w:rsid w:val="00FF6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4C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24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49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261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BENI</dc:creator>
  <cp:lastModifiedBy>BENI</cp:lastModifiedBy>
  <cp:revision>16</cp:revision>
  <cp:lastPrinted>2016-08-19T09:52:00Z</cp:lastPrinted>
  <dcterms:created xsi:type="dcterms:W3CDTF">2016-08-10T08:06:00Z</dcterms:created>
  <dcterms:modified xsi:type="dcterms:W3CDTF">2016-08-19T09:53:00Z</dcterms:modified>
</cp:coreProperties>
</file>